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16" w:rsidRPr="002C1962" w:rsidRDefault="002A7416" w:rsidP="002A7416">
      <w:pPr>
        <w:pStyle w:val="Nagwek1"/>
        <w:jc w:val="both"/>
        <w:rPr>
          <w:rFonts w:ascii="Arial" w:hAnsi="Arial" w:cs="Arial"/>
          <w:sz w:val="18"/>
          <w:szCs w:val="18"/>
        </w:rPr>
      </w:pPr>
      <w:r w:rsidRPr="002C1962">
        <w:rPr>
          <w:rFonts w:ascii="Arial" w:hAnsi="Arial" w:cs="Arial"/>
          <w:sz w:val="18"/>
          <w:szCs w:val="18"/>
        </w:rPr>
        <w:t>Nr sprawy SP ZOZ ZZP 2400/11/14</w:t>
      </w:r>
      <w:r w:rsidRPr="002C1962">
        <w:rPr>
          <w:rFonts w:ascii="Arial" w:hAnsi="Arial" w:cs="Arial"/>
          <w:sz w:val="18"/>
          <w:szCs w:val="18"/>
        </w:rPr>
        <w:tab/>
      </w:r>
      <w:r w:rsidRPr="002C1962">
        <w:rPr>
          <w:rFonts w:ascii="Arial" w:hAnsi="Arial" w:cs="Arial"/>
          <w:sz w:val="18"/>
          <w:szCs w:val="18"/>
        </w:rPr>
        <w:tab/>
      </w:r>
      <w:r w:rsidRPr="002C1962">
        <w:rPr>
          <w:rFonts w:ascii="Arial" w:hAnsi="Arial" w:cs="Arial"/>
          <w:sz w:val="18"/>
          <w:szCs w:val="18"/>
        </w:rPr>
        <w:tab/>
      </w:r>
      <w:r w:rsidRPr="002C1962">
        <w:rPr>
          <w:rFonts w:ascii="Arial" w:hAnsi="Arial" w:cs="Arial"/>
          <w:sz w:val="18"/>
          <w:szCs w:val="18"/>
        </w:rPr>
        <w:tab/>
      </w:r>
      <w:r w:rsidRPr="002C1962">
        <w:rPr>
          <w:rFonts w:ascii="Arial" w:hAnsi="Arial" w:cs="Arial"/>
          <w:sz w:val="18"/>
          <w:szCs w:val="18"/>
        </w:rPr>
        <w:tab/>
        <w:t>Przeworsk, dnia 09.05.2014 r</w:t>
      </w:r>
    </w:p>
    <w:p w:rsidR="002A7416" w:rsidRPr="002C1962" w:rsidRDefault="002A7416" w:rsidP="002A7416">
      <w:pPr>
        <w:jc w:val="both"/>
        <w:rPr>
          <w:rFonts w:ascii="Arial" w:hAnsi="Arial" w:cs="Arial"/>
          <w:sz w:val="18"/>
          <w:szCs w:val="18"/>
        </w:rPr>
      </w:pPr>
    </w:p>
    <w:p w:rsidR="002A7416" w:rsidRPr="002C1962" w:rsidRDefault="002A7416" w:rsidP="002A7416">
      <w:pPr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2A7416" w:rsidRPr="002C1962" w:rsidRDefault="002A7416" w:rsidP="002A7416">
      <w:pPr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>Opieki Zdrowotnej w Przeworsku</w:t>
      </w:r>
    </w:p>
    <w:p w:rsidR="002A7416" w:rsidRPr="002C1962" w:rsidRDefault="002A7416" w:rsidP="002A7416">
      <w:pPr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>37-200 Przeworsk</w:t>
      </w:r>
    </w:p>
    <w:p w:rsidR="002A7416" w:rsidRPr="002C1962" w:rsidRDefault="002A7416" w:rsidP="002A7416">
      <w:pPr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>ul. Szpitalna 16</w:t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</w:p>
    <w:p w:rsidR="002A7416" w:rsidRPr="002C1962" w:rsidRDefault="002A7416" w:rsidP="002A7416">
      <w:pPr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ab/>
      </w:r>
    </w:p>
    <w:p w:rsidR="002A7416" w:rsidRPr="002C1962" w:rsidRDefault="002A7416" w:rsidP="002A7416">
      <w:pPr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  <w:t>Uczestnicy</w:t>
      </w:r>
    </w:p>
    <w:p w:rsidR="002A7416" w:rsidRPr="002C1962" w:rsidRDefault="002A7416" w:rsidP="002A7416">
      <w:pPr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2A7416" w:rsidRPr="002C1962" w:rsidRDefault="002A7416" w:rsidP="002A7416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ab/>
      </w:r>
    </w:p>
    <w:p w:rsidR="002A7416" w:rsidRPr="002C1962" w:rsidRDefault="002A7416" w:rsidP="002A7416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2A7416" w:rsidRPr="002C1962" w:rsidRDefault="002A7416" w:rsidP="002A7416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2A7416" w:rsidRPr="002C1962" w:rsidRDefault="002A7416" w:rsidP="002A7416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sz w:val="18"/>
          <w:szCs w:val="18"/>
        </w:rPr>
        <w:t>Dotyczy udzielenia zamówienia :</w:t>
      </w:r>
      <w:r w:rsidRPr="002C1962">
        <w:rPr>
          <w:rFonts w:ascii="Arial" w:hAnsi="Arial" w:cs="Arial"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 xml:space="preserve">Dostawa dodatkowych elementów sprzętowych i licencyjnych </w:t>
      </w:r>
    </w:p>
    <w:p w:rsidR="002A7416" w:rsidRPr="002C1962" w:rsidRDefault="002A7416" w:rsidP="002A7416">
      <w:pPr>
        <w:pStyle w:val="Tekstpodstawowywcity"/>
        <w:spacing w:line="36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2A7416" w:rsidRPr="002C1962" w:rsidRDefault="002A7416" w:rsidP="002A7416">
      <w:pPr>
        <w:jc w:val="both"/>
        <w:rPr>
          <w:rFonts w:ascii="Arial" w:hAnsi="Arial" w:cs="Arial"/>
          <w:sz w:val="18"/>
          <w:szCs w:val="18"/>
        </w:rPr>
      </w:pPr>
    </w:p>
    <w:p w:rsidR="002A7416" w:rsidRPr="002C1962" w:rsidRDefault="002A7416" w:rsidP="002A7416">
      <w:pPr>
        <w:jc w:val="both"/>
        <w:rPr>
          <w:rFonts w:ascii="Arial" w:hAnsi="Arial" w:cs="Arial"/>
          <w:sz w:val="18"/>
          <w:szCs w:val="18"/>
        </w:rPr>
      </w:pPr>
    </w:p>
    <w:p w:rsidR="002A7416" w:rsidRPr="002C1962" w:rsidRDefault="002A7416" w:rsidP="002A7416">
      <w:pPr>
        <w:pStyle w:val="Tekstpodstawowy31"/>
        <w:widowControl w:val="0"/>
        <w:tabs>
          <w:tab w:val="left" w:pos="-2127"/>
        </w:tabs>
        <w:autoSpaceDE w:val="0"/>
        <w:jc w:val="left"/>
        <w:rPr>
          <w:b/>
          <w:sz w:val="18"/>
          <w:szCs w:val="18"/>
          <w:u w:val="single"/>
        </w:rPr>
      </w:pPr>
      <w:r w:rsidRPr="002C1962">
        <w:rPr>
          <w:b/>
          <w:sz w:val="18"/>
          <w:szCs w:val="18"/>
        </w:rPr>
        <w:t xml:space="preserve">I. Działając na podstawie art. 38 ustawy z dnia 29 stycznia 2004 r – Prawo zamówień publicznych tekst jednolity: </w:t>
      </w:r>
      <w:proofErr w:type="spellStart"/>
      <w:r w:rsidRPr="002C1962">
        <w:rPr>
          <w:b/>
          <w:sz w:val="18"/>
          <w:szCs w:val="18"/>
        </w:rPr>
        <w:t>Dz.U</w:t>
      </w:r>
      <w:proofErr w:type="spellEnd"/>
      <w:r w:rsidRPr="002C1962">
        <w:rPr>
          <w:b/>
          <w:sz w:val="18"/>
          <w:szCs w:val="18"/>
        </w:rPr>
        <w:t xml:space="preserve">. z </w:t>
      </w:r>
      <w:r w:rsidRPr="002C1962">
        <w:rPr>
          <w:sz w:val="18"/>
          <w:szCs w:val="18"/>
        </w:rPr>
        <w:t>2013 r. poz.907z późn.zm</w:t>
      </w:r>
      <w:r w:rsidRPr="002C1962">
        <w:rPr>
          <w:b/>
          <w:sz w:val="18"/>
          <w:szCs w:val="18"/>
        </w:rPr>
        <w:t>) zamawiający modyfikuje treść wcześniejszej modyfikacji , w następujący sposób</w:t>
      </w:r>
    </w:p>
    <w:p w:rsidR="002A7416" w:rsidRPr="002C1962" w:rsidRDefault="002A7416" w:rsidP="002A7416">
      <w:pPr>
        <w:pStyle w:val="Tekstpodstawowy31"/>
        <w:widowControl w:val="0"/>
        <w:tabs>
          <w:tab w:val="left" w:pos="-2127"/>
        </w:tabs>
        <w:autoSpaceDE w:val="0"/>
        <w:jc w:val="left"/>
        <w:rPr>
          <w:b/>
          <w:sz w:val="18"/>
          <w:szCs w:val="18"/>
        </w:rPr>
      </w:pPr>
    </w:p>
    <w:p w:rsidR="002A7416" w:rsidRPr="002C1962" w:rsidRDefault="002A7416" w:rsidP="002A7416">
      <w:pPr>
        <w:pStyle w:val="Tekstpodstawowy31"/>
        <w:widowControl w:val="0"/>
        <w:tabs>
          <w:tab w:val="left" w:pos="-2127"/>
        </w:tabs>
        <w:autoSpaceDE w:val="0"/>
        <w:jc w:val="left"/>
        <w:rPr>
          <w:b/>
          <w:sz w:val="18"/>
          <w:szCs w:val="18"/>
        </w:rPr>
      </w:pPr>
    </w:p>
    <w:p w:rsidR="002A7416" w:rsidRPr="002C1962" w:rsidRDefault="002A7416" w:rsidP="002A7416">
      <w:pPr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2C1962">
        <w:rPr>
          <w:rFonts w:ascii="Arial" w:hAnsi="Arial" w:cs="Arial"/>
          <w:bCs/>
          <w:sz w:val="18"/>
          <w:szCs w:val="18"/>
        </w:rPr>
        <w:t xml:space="preserve">W załączniku nr.2 do </w:t>
      </w:r>
      <w:proofErr w:type="spellStart"/>
      <w:r w:rsidRPr="002C1962">
        <w:rPr>
          <w:rFonts w:ascii="Arial" w:hAnsi="Arial" w:cs="Arial"/>
          <w:bCs/>
          <w:sz w:val="18"/>
          <w:szCs w:val="18"/>
        </w:rPr>
        <w:t>siwz</w:t>
      </w:r>
      <w:proofErr w:type="spellEnd"/>
      <w:r w:rsidRPr="002C1962">
        <w:rPr>
          <w:rFonts w:ascii="Arial" w:hAnsi="Arial" w:cs="Arial"/>
          <w:bCs/>
          <w:sz w:val="18"/>
          <w:szCs w:val="18"/>
        </w:rPr>
        <w:t xml:space="preserve"> dodaje się w tabeli poz. Nr. 7 w brzmieniu:</w:t>
      </w:r>
    </w:p>
    <w:p w:rsidR="002A7416" w:rsidRPr="002C1962" w:rsidRDefault="002A7416" w:rsidP="002A7416">
      <w:pPr>
        <w:ind w:left="720"/>
        <w:rPr>
          <w:rFonts w:ascii="Arial" w:hAnsi="Arial" w:cs="Arial"/>
          <w:color w:val="000000"/>
          <w:sz w:val="18"/>
          <w:szCs w:val="18"/>
        </w:rPr>
      </w:pPr>
    </w:p>
    <w:p w:rsidR="002A7416" w:rsidRPr="002C1962" w:rsidRDefault="002A7416" w:rsidP="002A7416">
      <w:pPr>
        <w:ind w:left="720"/>
        <w:rPr>
          <w:rFonts w:ascii="Arial" w:hAnsi="Arial" w:cs="Arial"/>
          <w:sz w:val="18"/>
          <w:szCs w:val="18"/>
        </w:rPr>
      </w:pPr>
      <w:r w:rsidRPr="002C1962">
        <w:rPr>
          <w:rFonts w:ascii="Arial" w:hAnsi="Arial" w:cs="Arial"/>
          <w:bCs/>
          <w:sz w:val="18"/>
          <w:szCs w:val="18"/>
        </w:rPr>
        <w:t>„</w:t>
      </w:r>
      <w:r w:rsidRPr="002C1962">
        <w:rPr>
          <w:rFonts w:ascii="Arial" w:hAnsi="Arial" w:cs="Arial"/>
          <w:sz w:val="18"/>
          <w:szCs w:val="18"/>
        </w:rPr>
        <w:t>Licencja (moduł) – wycena kosztów normatywnych świadczeń ( licencja na jednego użytkownika ) wraz z wdrożeniem –szt.1”</w:t>
      </w:r>
    </w:p>
    <w:p w:rsidR="002A7416" w:rsidRPr="002C1962" w:rsidRDefault="002A7416" w:rsidP="002A7416">
      <w:pPr>
        <w:ind w:left="720"/>
        <w:rPr>
          <w:rFonts w:ascii="Arial" w:hAnsi="Arial" w:cs="Arial"/>
          <w:sz w:val="18"/>
          <w:szCs w:val="18"/>
        </w:rPr>
      </w:pPr>
    </w:p>
    <w:p w:rsidR="002A7416" w:rsidRPr="002C1962" w:rsidRDefault="002A7416" w:rsidP="002A7416">
      <w:pPr>
        <w:ind w:left="720"/>
        <w:rPr>
          <w:rFonts w:ascii="Arial" w:hAnsi="Arial" w:cs="Arial"/>
          <w:color w:val="000000"/>
          <w:sz w:val="18"/>
          <w:szCs w:val="18"/>
        </w:rPr>
      </w:pPr>
      <w:r w:rsidRPr="002C1962">
        <w:rPr>
          <w:rFonts w:ascii="Arial" w:hAnsi="Arial" w:cs="Arial"/>
          <w:sz w:val="18"/>
          <w:szCs w:val="18"/>
        </w:rPr>
        <w:tab/>
      </w:r>
    </w:p>
    <w:p w:rsidR="002A7416" w:rsidRPr="002C1962" w:rsidRDefault="002A7416" w:rsidP="002A741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C1962">
        <w:rPr>
          <w:rFonts w:ascii="Arial" w:hAnsi="Arial" w:cs="Arial"/>
          <w:bCs/>
          <w:sz w:val="18"/>
          <w:szCs w:val="18"/>
        </w:rPr>
        <w:t xml:space="preserve">W załączniku nr.3 do </w:t>
      </w:r>
      <w:proofErr w:type="spellStart"/>
      <w:r w:rsidRPr="002C1962">
        <w:rPr>
          <w:rFonts w:ascii="Arial" w:hAnsi="Arial" w:cs="Arial"/>
          <w:bCs/>
          <w:sz w:val="18"/>
          <w:szCs w:val="18"/>
        </w:rPr>
        <w:t>siwz</w:t>
      </w:r>
      <w:proofErr w:type="spellEnd"/>
      <w:r w:rsidRPr="002C1962">
        <w:rPr>
          <w:rFonts w:ascii="Arial" w:hAnsi="Arial" w:cs="Arial"/>
          <w:bCs/>
          <w:sz w:val="18"/>
          <w:szCs w:val="18"/>
        </w:rPr>
        <w:t xml:space="preserve"> dodaje się punkt wraz z tabelą w brzmieniu :</w:t>
      </w:r>
      <w:r w:rsidRPr="002C1962">
        <w:rPr>
          <w:rFonts w:ascii="Arial" w:hAnsi="Arial" w:cs="Arial"/>
          <w:sz w:val="18"/>
          <w:szCs w:val="18"/>
        </w:rPr>
        <w:tab/>
      </w:r>
    </w:p>
    <w:p w:rsidR="002A7416" w:rsidRPr="002C1962" w:rsidRDefault="002A7416" w:rsidP="002A7416">
      <w:pPr>
        <w:ind w:left="720"/>
        <w:rPr>
          <w:rFonts w:ascii="Arial" w:hAnsi="Arial" w:cs="Arial"/>
          <w:sz w:val="18"/>
          <w:szCs w:val="18"/>
        </w:rPr>
      </w:pPr>
    </w:p>
    <w:p w:rsidR="002A7416" w:rsidRPr="002C1962" w:rsidRDefault="002A7416" w:rsidP="002A7416">
      <w:pPr>
        <w:ind w:left="720"/>
        <w:rPr>
          <w:rFonts w:ascii="Arial" w:hAnsi="Arial" w:cs="Arial"/>
          <w:sz w:val="18"/>
          <w:szCs w:val="18"/>
        </w:rPr>
      </w:pPr>
      <w:r w:rsidRPr="002C1962">
        <w:rPr>
          <w:rFonts w:ascii="Arial" w:hAnsi="Arial" w:cs="Arial"/>
          <w:sz w:val="18"/>
          <w:szCs w:val="18"/>
        </w:rPr>
        <w:t>6.</w:t>
      </w:r>
      <w:r w:rsidRPr="002C1962">
        <w:rPr>
          <w:rFonts w:ascii="Arial" w:hAnsi="Arial" w:cs="Arial"/>
          <w:bCs/>
          <w:sz w:val="18"/>
          <w:szCs w:val="18"/>
        </w:rPr>
        <w:t xml:space="preserve"> „</w:t>
      </w:r>
      <w:r w:rsidRPr="002C1962">
        <w:rPr>
          <w:rFonts w:ascii="Arial" w:hAnsi="Arial" w:cs="Arial"/>
          <w:sz w:val="18"/>
          <w:szCs w:val="18"/>
        </w:rPr>
        <w:t>Licencja (moduł) – wycena kosztów normatywnych świadczeń ( licencja na jednego użytkownika ) wraz z wdrożeniem –szt.1</w:t>
      </w:r>
    </w:p>
    <w:p w:rsidR="002A7416" w:rsidRPr="002C1962" w:rsidRDefault="002A7416" w:rsidP="002A7416">
      <w:pPr>
        <w:ind w:left="720"/>
        <w:rPr>
          <w:rFonts w:ascii="Arial" w:hAnsi="Arial" w:cs="Arial"/>
          <w:sz w:val="18"/>
          <w:szCs w:val="18"/>
        </w:rPr>
      </w:pPr>
    </w:p>
    <w:tbl>
      <w:tblPr>
        <w:tblW w:w="10420" w:type="dxa"/>
        <w:tblInd w:w="-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60"/>
        <w:gridCol w:w="3400"/>
      </w:tblGrid>
      <w:tr w:rsidR="002A7416" w:rsidRPr="002C1962" w:rsidTr="000B56E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16" w:rsidRPr="002C1962" w:rsidRDefault="002A7416" w:rsidP="000B56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16" w:rsidRPr="002C1962" w:rsidRDefault="002A7416" w:rsidP="000B56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A7416" w:rsidRPr="002C1962" w:rsidRDefault="002A7416" w:rsidP="000B56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16" w:rsidRPr="002C1962" w:rsidRDefault="002A7416" w:rsidP="000B56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2A7416" w:rsidRPr="002C1962" w:rsidTr="000B56E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możliwość opisania normatywnych nakładów osobowych i materiałowych niezbędnych do wykonania świadczenia lub grupy JGP 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- określenie nakładów materiałowych potrzebnych do wykonania świadczenia lub grupy JGP na podstawie zdefiniowanego słownika materiałów i słownika leków z możliwością systemowej integracji w tym zakresie ze słownikami użytkowanymi przez moduły realizujące funkcjonalność w zakresie obsługi magazynu materiałów – Gospodarki Materiałowej i obsługi magazynu leków - Apteki,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- określenie nakładów osobowych personelu uczestniczącego w wykonaniu świadczenia,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- określenie ilości lub czasu pracy urządzenia użytego do wykonania świadczenia oraz jednostkowego kosztu pracy (dane pobierane z modułu środki trwałe i wyliczane na podstawie amortyzacji) lub wpisanie wartości kosztów w podziale na koszty rodzajowe ręcznie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-    możliwość wykorzystania do opisu świadczenia – świadczeń prostych wcześniej opisanych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-    możliwość wykorzystania do opisu JGP – świadczeń wcześniej opisanych, z określeniem miejsca wykonania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-    określenie średniej ilości osobodni w ramach JGP dla oddziału rozliczającego dane JGP lub innego oddziału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-    możliwość wydruku przygotowanych opisów świadczeń,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-    możliwość automatycznego stworzenia opisu świadczenia dla ośrodka na podstawie wzorca przygotowanego dla całego zakładu.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możliwość opisywania tych samych świadczeń w sposób różny dla każdego ośrodka wykonującego,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możliwość aktualizacji kosztów nakładów materiałowych w trybie miesięcznym poprzez: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-    aktualizację „ręczną”,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-    automatyczne przepisanie kosztów materiałów i leków z poprzedniego miesiąca,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-    integrację w zakresie średnich cen dostaw materiałów i leków z modułami realizującymi funkcjonalność w zakresie obsługi magazynu materiałów i obsługi magazynu leków,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uaktualnienie kosztów nakładów osobowych personelu,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wyliczenie aktualnych sumarycznych kosztów normatywnych,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wydruk wyliczonych kosztów normatywnych.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raporty kontroli celowości wydania materiałów z magazynu materiałów do miejsc udzielania świadczeń (w ramach systemowej integracji z modułem realizującym funkcjonalność obsługi magazynu i ewidencją udzielonych świadczeń w miejscach udzielania,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 xml:space="preserve">analizy porównawcze kosztów zaksięgowanych w kartotece ośrodka powstawania kosztów FK z kosztami wynikającymi z normatywu i zaewidencjonowanej ilości </w:t>
            </w:r>
            <w:proofErr w:type="spellStart"/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wykonań</w:t>
            </w:r>
            <w:proofErr w:type="spellEnd"/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możliwość określenia kosztu osobodnia do wyliczenia kosztu JGP poprzez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-    aktualizację „ręczną”,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-    automatyczne przepisanie kosztów osobodnia z poprzedniego miesiąca,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-    obliczenie kosztu osobodnia z na podstawie kosztów rzeczywistych (do wyboru koszty bezpośrednie, całkowite, wytworzenia, sprzedaży) z wybranych miesięcy, z wyłączeniem wybranych kosztów szczegółowych , wg określonego klucza podziału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416" w:rsidRPr="002C1962" w:rsidTr="000B56EE">
        <w:trPr>
          <w:trHeight w:val="2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2A74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Zakres prac:</w:t>
            </w: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br/>
              <w:t>- instalacja i konfiguracja do współpracy z Gospodarką Materiałową i Apteką w zakresie materiałów i cen</w:t>
            </w: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br/>
              <w:t>- konfiguracja do współpracy z Kadry i Płace w zakresie grup personelu oraz składników płacowych do eksportu cen grup personelu do WKNS</w:t>
            </w: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br/>
              <w:t>- wykonanie ankietyzacji na wybranych OPK</w:t>
            </w: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br/>
              <w:t>- wprowadzenie ankiet do systemu WKNS</w:t>
            </w: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br/>
              <w:t>- wyliczenie normatywów</w:t>
            </w: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wprowadzenie / zaimportowanie danych statystycznych z </w:t>
            </w:r>
            <w:proofErr w:type="spellStart"/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wykonań</w:t>
            </w:r>
            <w:proofErr w:type="spellEnd"/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 xml:space="preserve"> świadczeń dla poszczególnych ośrodków powstawania kosztów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16" w:rsidRPr="002C1962" w:rsidRDefault="002A7416" w:rsidP="000B56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9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2A7416" w:rsidRPr="002C1962" w:rsidRDefault="002A7416" w:rsidP="002A7416">
      <w:pPr>
        <w:rPr>
          <w:rFonts w:ascii="Arial" w:hAnsi="Arial" w:cs="Arial"/>
          <w:sz w:val="18"/>
          <w:szCs w:val="18"/>
        </w:rPr>
      </w:pPr>
    </w:p>
    <w:p w:rsidR="002A7416" w:rsidRDefault="002A7416" w:rsidP="002A7416">
      <w:pPr>
        <w:rPr>
          <w:rFonts w:ascii="Arial" w:hAnsi="Arial" w:cs="Arial"/>
          <w:sz w:val="18"/>
          <w:szCs w:val="18"/>
        </w:rPr>
      </w:pPr>
    </w:p>
    <w:p w:rsidR="002A7416" w:rsidRDefault="002A7416" w:rsidP="002A7416">
      <w:pPr>
        <w:rPr>
          <w:rFonts w:ascii="Arial" w:hAnsi="Arial" w:cs="Arial"/>
          <w:sz w:val="18"/>
          <w:szCs w:val="18"/>
        </w:rPr>
      </w:pPr>
    </w:p>
    <w:p w:rsidR="002A7416" w:rsidRPr="002C1962" w:rsidRDefault="002A7416" w:rsidP="002A7416">
      <w:pPr>
        <w:rPr>
          <w:rFonts w:ascii="Arial" w:hAnsi="Arial" w:cs="Arial"/>
          <w:sz w:val="18"/>
          <w:szCs w:val="18"/>
        </w:rPr>
      </w:pPr>
    </w:p>
    <w:p w:rsidR="002A7416" w:rsidRPr="002C1962" w:rsidRDefault="002A7416" w:rsidP="002A7416">
      <w:pPr>
        <w:ind w:left="5664" w:firstLine="708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 xml:space="preserve">Zamawiający </w:t>
      </w:r>
    </w:p>
    <w:p w:rsidR="00184382" w:rsidRDefault="00184382">
      <w:bookmarkStart w:id="0" w:name="_GoBack"/>
      <w:bookmarkEnd w:id="0"/>
    </w:p>
    <w:sectPr w:rsidR="0018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C6DDA"/>
    <w:multiLevelType w:val="hybridMultilevel"/>
    <w:tmpl w:val="447A6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575A3"/>
    <w:multiLevelType w:val="hybridMultilevel"/>
    <w:tmpl w:val="29F86DB6"/>
    <w:lvl w:ilvl="0" w:tplc="D558083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16"/>
    <w:rsid w:val="00184382"/>
    <w:rsid w:val="002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37747-7402-4494-9190-8597490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416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A7416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7416"/>
    <w:rPr>
      <w:rFonts w:ascii="Thorndale" w:eastAsia="HG Mincho Light J" w:hAnsi="Thorndale" w:cs="Times New Roman"/>
      <w:color w:val="000000"/>
      <w:sz w:val="24"/>
      <w:szCs w:val="20"/>
      <w:lang/>
    </w:rPr>
  </w:style>
  <w:style w:type="paragraph" w:customStyle="1" w:styleId="Tekstpodstawowy31">
    <w:name w:val="Tekst podstawowy 31"/>
    <w:basedOn w:val="Normalny"/>
    <w:rsid w:val="002A7416"/>
    <w:pPr>
      <w:suppressAutoHyphens/>
      <w:jc w:val="both"/>
    </w:pPr>
    <w:rPr>
      <w:rFonts w:ascii="Arial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2A7416"/>
    <w:pPr>
      <w:spacing w:after="200" w:line="276" w:lineRule="auto"/>
      <w:ind w:left="720"/>
      <w:contextualSpacing/>
    </w:pPr>
    <w:rPr>
      <w:rFonts w:eastAsia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</cp:revision>
  <dcterms:created xsi:type="dcterms:W3CDTF">2014-05-09T11:32:00Z</dcterms:created>
  <dcterms:modified xsi:type="dcterms:W3CDTF">2014-05-09T11:32:00Z</dcterms:modified>
</cp:coreProperties>
</file>